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4" w:rsidRPr="00220F34" w:rsidRDefault="00220F34" w:rsidP="00220F34">
      <w:pPr>
        <w:rPr>
          <w:b/>
        </w:rPr>
      </w:pPr>
      <w:r w:rsidRPr="00220F34">
        <w:rPr>
          <w:b/>
        </w:rPr>
        <w:t xml:space="preserve">Dave </w:t>
      </w:r>
      <w:proofErr w:type="spellStart"/>
      <w:r w:rsidRPr="00220F34">
        <w:rPr>
          <w:b/>
        </w:rPr>
        <w:t>Dahlen</w:t>
      </w:r>
      <w:proofErr w:type="spellEnd"/>
    </w:p>
    <w:p w:rsidR="00220F34" w:rsidRPr="00220F34" w:rsidRDefault="00220F34" w:rsidP="00220F34">
      <w:pPr>
        <w:rPr>
          <w:b/>
          <w:i/>
        </w:rPr>
      </w:pPr>
      <w:r w:rsidRPr="00220F34">
        <w:rPr>
          <w:b/>
          <w:i/>
        </w:rPr>
        <w:t>Financial Aid Representative from Mayo Medical School</w:t>
      </w:r>
    </w:p>
    <w:p w:rsidR="00707F2B" w:rsidRDefault="00707F2B"/>
    <w:p w:rsidR="00707F2B" w:rsidRDefault="00707F2B">
      <w:r>
        <w:t>Do you want to live like a doctor when you are a student or live like a student when you’re a doctor?</w:t>
      </w:r>
    </w:p>
    <w:p w:rsidR="00707F2B" w:rsidRDefault="00707F2B">
      <w:r>
        <w:t>It is NOT realistic to pay off loans during your residency. Therefore, while you’re in school borrow only what YOU need.</w:t>
      </w:r>
    </w:p>
    <w:p w:rsidR="00707F2B" w:rsidRDefault="00707F2B"/>
    <w:p w:rsidR="00707F2B" w:rsidRPr="00220F34" w:rsidRDefault="00707F2B">
      <w:pPr>
        <w:rPr>
          <w:b/>
        </w:rPr>
      </w:pPr>
      <w:r w:rsidRPr="00220F34">
        <w:rPr>
          <w:b/>
        </w:rPr>
        <w:t>Average Debt</w:t>
      </w:r>
    </w:p>
    <w:tbl>
      <w:tblPr>
        <w:tblStyle w:val="MediumGrid3-Accent3"/>
        <w:tblW w:w="0" w:type="auto"/>
        <w:tblLook w:val="0620"/>
      </w:tblPr>
      <w:tblGrid>
        <w:gridCol w:w="2390"/>
        <w:gridCol w:w="2390"/>
      </w:tblGrid>
      <w:tr w:rsidR="00707F2B">
        <w:trPr>
          <w:cnfStyle w:val="100000000000"/>
        </w:trPr>
        <w:tc>
          <w:tcPr>
            <w:tcW w:w="2390" w:type="dxa"/>
            <w:shd w:val="clear" w:color="auto" w:fill="00B050"/>
          </w:tcPr>
          <w:p w:rsidR="00707F2B" w:rsidRDefault="00707F2B" w:rsidP="00707F2B">
            <w:r>
              <w:t>Medical School</w:t>
            </w:r>
          </w:p>
        </w:tc>
        <w:tc>
          <w:tcPr>
            <w:tcW w:w="2390" w:type="dxa"/>
            <w:shd w:val="clear" w:color="auto" w:fill="00B050"/>
          </w:tcPr>
          <w:p w:rsidR="00707F2B" w:rsidRDefault="00707F2B">
            <w:r>
              <w:t>Average Debt</w:t>
            </w:r>
          </w:p>
        </w:tc>
      </w:tr>
      <w:tr w:rsidR="00707F2B">
        <w:tc>
          <w:tcPr>
            <w:tcW w:w="2390" w:type="dxa"/>
          </w:tcPr>
          <w:p w:rsidR="00707F2B" w:rsidRDefault="00707F2B">
            <w:r>
              <w:t>Public</w:t>
            </w:r>
          </w:p>
        </w:tc>
        <w:tc>
          <w:tcPr>
            <w:tcW w:w="2390" w:type="dxa"/>
          </w:tcPr>
          <w:p w:rsidR="00707F2B" w:rsidRDefault="00707F2B">
            <w:r>
              <w:t>$150,162</w:t>
            </w:r>
          </w:p>
        </w:tc>
      </w:tr>
      <w:tr w:rsidR="00707F2B">
        <w:tc>
          <w:tcPr>
            <w:tcW w:w="2390" w:type="dxa"/>
          </w:tcPr>
          <w:p w:rsidR="00707F2B" w:rsidRDefault="00707F2B">
            <w:r>
              <w:t>Private</w:t>
            </w:r>
          </w:p>
        </w:tc>
        <w:tc>
          <w:tcPr>
            <w:tcW w:w="2390" w:type="dxa"/>
          </w:tcPr>
          <w:p w:rsidR="00707F2B" w:rsidRDefault="00707F2B">
            <w:r>
              <w:t>$176,675</w:t>
            </w:r>
          </w:p>
        </w:tc>
      </w:tr>
      <w:tr w:rsidR="00707F2B">
        <w:tc>
          <w:tcPr>
            <w:tcW w:w="2390" w:type="dxa"/>
          </w:tcPr>
          <w:p w:rsidR="00707F2B" w:rsidRDefault="00707F2B">
            <w:r>
              <w:t>Mean All Schools</w:t>
            </w:r>
          </w:p>
        </w:tc>
        <w:tc>
          <w:tcPr>
            <w:tcW w:w="2390" w:type="dxa"/>
          </w:tcPr>
          <w:p w:rsidR="00707F2B" w:rsidRDefault="00707F2B">
            <w:r>
              <w:t>$161,290</w:t>
            </w:r>
          </w:p>
        </w:tc>
      </w:tr>
      <w:tr w:rsidR="00707F2B">
        <w:tc>
          <w:tcPr>
            <w:tcW w:w="2390" w:type="dxa"/>
          </w:tcPr>
          <w:p w:rsidR="00707F2B" w:rsidRDefault="00707F2B">
            <w:r>
              <w:t>Highest Dave has heard</w:t>
            </w:r>
          </w:p>
        </w:tc>
        <w:tc>
          <w:tcPr>
            <w:tcW w:w="2390" w:type="dxa"/>
          </w:tcPr>
          <w:p w:rsidR="00707F2B" w:rsidRDefault="00707F2B">
            <w:r>
              <w:t>$485,000</w:t>
            </w:r>
          </w:p>
        </w:tc>
      </w:tr>
    </w:tbl>
    <w:p w:rsidR="004116D9" w:rsidRDefault="004116D9">
      <w:r>
        <w:t xml:space="preserve">Look up Debt Fact Card on </w:t>
      </w:r>
      <w:proofErr w:type="spellStart"/>
      <w:r>
        <w:t>AAMC</w:t>
      </w:r>
      <w:proofErr w:type="spellEnd"/>
      <w:r>
        <w:t xml:space="preserve"> Website</w:t>
      </w:r>
    </w:p>
    <w:p w:rsidR="00707F2B" w:rsidRDefault="00707F2B">
      <w:r>
        <w:t>The interest rate is usually 6.8%</w:t>
      </w:r>
    </w:p>
    <w:p w:rsidR="00707F2B" w:rsidRDefault="00707F2B" w:rsidP="00707F2B">
      <w:pPr>
        <w:ind w:firstLine="720"/>
      </w:pPr>
      <w:r>
        <w:t>Expect to be paying about $2,000/month for 120 payments (10 years) or</w:t>
      </w:r>
    </w:p>
    <w:p w:rsidR="004116D9" w:rsidRDefault="00707F2B" w:rsidP="00707F2B">
      <w:pPr>
        <w:ind w:firstLine="720"/>
      </w:pPr>
      <w:r>
        <w:t>$1,000/month for 360 payments (30 years)</w:t>
      </w:r>
    </w:p>
    <w:p w:rsidR="00707F2B" w:rsidRDefault="004116D9" w:rsidP="004116D9">
      <w:r>
        <w:t>Generally a PGY1 (Resident year 1) has a stipend of $49,000. After about 25% goes into taxes and retirement fund(s) PLUS the loan payment, left with about $1250.</w:t>
      </w:r>
    </w:p>
    <w:p w:rsidR="00707F2B" w:rsidRDefault="00707F2B"/>
    <w:p w:rsidR="00220F34" w:rsidRDefault="00707F2B">
      <w:r>
        <w:t xml:space="preserve"> </w:t>
      </w:r>
      <w:proofErr w:type="gramStart"/>
      <w:r w:rsidR="00220F34">
        <w:t>Take advantage of outside scholarships whenever possible.</w:t>
      </w:r>
      <w:proofErr w:type="gramEnd"/>
    </w:p>
    <w:p w:rsidR="00220F34" w:rsidRDefault="00220F34">
      <w:r>
        <w:t>A few med schools have institutional scholarships as well.</w:t>
      </w:r>
    </w:p>
    <w:p w:rsidR="00220F34" w:rsidRDefault="00220F34">
      <w:r>
        <w:tab/>
        <w:t>Merit Based</w:t>
      </w:r>
    </w:p>
    <w:p w:rsidR="00220F34" w:rsidRDefault="00220F34">
      <w:r>
        <w:tab/>
        <w:t>Need Based</w:t>
      </w:r>
    </w:p>
    <w:p w:rsidR="00220F34" w:rsidRDefault="00220F34" w:rsidP="00220F34">
      <w:pPr>
        <w:ind w:left="1440"/>
      </w:pPr>
      <w:r>
        <w:t xml:space="preserve">Most schools use parent info (even if you don’t enter it into </w:t>
      </w:r>
      <w:proofErr w:type="spellStart"/>
      <w:r>
        <w:t>FAFSA</w:t>
      </w:r>
      <w:proofErr w:type="spellEnd"/>
      <w:r>
        <w:t>) when determining this</w:t>
      </w:r>
    </w:p>
    <w:p w:rsidR="00220F34" w:rsidRDefault="00220F34"/>
    <w:p w:rsidR="00220F34" w:rsidRDefault="00220F34">
      <w:r>
        <w:t xml:space="preserve">Service Commitment Programs – only if it’s right for </w:t>
      </w:r>
      <w:r>
        <w:rPr>
          <w:i/>
        </w:rPr>
        <w:t>you</w:t>
      </w:r>
    </w:p>
    <w:p w:rsidR="00220F34" w:rsidRDefault="00220F34">
      <w:r>
        <w:tab/>
        <w:t>Navy, Army, Air Force</w:t>
      </w:r>
    </w:p>
    <w:p w:rsidR="004116D9" w:rsidRDefault="00220F34">
      <w:r>
        <w:tab/>
        <w:t>National Health Service Corps</w:t>
      </w:r>
    </w:p>
    <w:p w:rsidR="004116D9" w:rsidRDefault="004116D9"/>
    <w:p w:rsidR="004116D9" w:rsidRDefault="004116D9">
      <w:r>
        <w:t>Loan Programs: Reality is that student loans pay for school</w:t>
      </w:r>
    </w:p>
    <w:p w:rsidR="00220F34" w:rsidRDefault="004116D9">
      <w:r>
        <w:tab/>
        <w:t>Unsubsidized Loans (no subsidized loans for grad schools anymore)</w:t>
      </w:r>
    </w:p>
    <w:p w:rsidR="004116D9" w:rsidRDefault="004116D9">
      <w:r>
        <w:tab/>
        <w:t>Grad PLUS (no maximum for this one…be careful)</w:t>
      </w:r>
    </w:p>
    <w:p w:rsidR="004116D9" w:rsidRDefault="004116D9">
      <w:r>
        <w:tab/>
        <w:t>Primary Care Loan</w:t>
      </w:r>
    </w:p>
    <w:p w:rsidR="004116D9" w:rsidRDefault="004116D9" w:rsidP="004116D9">
      <w:pPr>
        <w:pStyle w:val="ListParagraph"/>
        <w:numPr>
          <w:ilvl w:val="0"/>
          <w:numId w:val="1"/>
        </w:numPr>
      </w:pPr>
      <w:proofErr w:type="gramStart"/>
      <w:r>
        <w:t>not</w:t>
      </w:r>
      <w:proofErr w:type="gramEnd"/>
      <w:r>
        <w:t xml:space="preserve"> all schools participate</w:t>
      </w:r>
    </w:p>
    <w:p w:rsidR="004116D9" w:rsidRDefault="004116D9" w:rsidP="004116D9">
      <w:pPr>
        <w:pStyle w:val="ListParagraph"/>
        <w:numPr>
          <w:ilvl w:val="0"/>
          <w:numId w:val="1"/>
        </w:numPr>
      </w:pPr>
      <w:proofErr w:type="gramStart"/>
      <w:r>
        <w:t>required</w:t>
      </w:r>
      <w:proofErr w:type="gramEnd"/>
      <w:r>
        <w:t xml:space="preserve"> to stay in Primary Care…otherwise interest = 11%</w:t>
      </w:r>
    </w:p>
    <w:p w:rsidR="004116D9" w:rsidRDefault="004116D9">
      <w:r>
        <w:tab/>
        <w:t xml:space="preserve">Loan Forgiveness Program in certain states </w:t>
      </w:r>
    </w:p>
    <w:p w:rsidR="004116D9" w:rsidRDefault="004116D9" w:rsidP="004116D9">
      <w:pPr>
        <w:ind w:left="720" w:firstLine="720"/>
      </w:pPr>
      <w:r>
        <w:t>–</w:t>
      </w:r>
      <w:proofErr w:type="gramStart"/>
      <w:r>
        <w:t>helps</w:t>
      </w:r>
      <w:proofErr w:type="gramEnd"/>
      <w:r>
        <w:t xml:space="preserve"> pay off some of your loans if you agree to stay in state!</w:t>
      </w:r>
    </w:p>
    <w:p w:rsidR="00707F2B" w:rsidRPr="00220F34" w:rsidRDefault="00707F2B"/>
    <w:p w:rsidR="00707F2B" w:rsidRDefault="00707F2B"/>
    <w:p w:rsidR="00707F2B" w:rsidRDefault="00707F2B">
      <w:r>
        <w:t xml:space="preserve">If you have any questions, feel free to e-mail him at </w:t>
      </w:r>
      <w:hyperlink r:id="rId5" w:history="1">
        <w:r w:rsidRPr="007E17E2">
          <w:rPr>
            <w:rStyle w:val="Hyperlink"/>
          </w:rPr>
          <w:t>Dahlen.David@mayo.edu</w:t>
        </w:r>
      </w:hyperlink>
    </w:p>
    <w:p w:rsidR="00172A05" w:rsidRDefault="00172A05"/>
    <w:sectPr w:rsidR="00172A05" w:rsidSect="00172A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7B6E"/>
    <w:multiLevelType w:val="hybridMultilevel"/>
    <w:tmpl w:val="228817CE"/>
    <w:lvl w:ilvl="0" w:tplc="EEE0A0B8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7F2B"/>
    <w:rsid w:val="00172A05"/>
    <w:rsid w:val="00220F34"/>
    <w:rsid w:val="004116D9"/>
    <w:rsid w:val="00707F2B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F2B"/>
    <w:rPr>
      <w:color w:val="0000FF" w:themeColor="hyperlink"/>
      <w:u w:val="single"/>
    </w:rPr>
  </w:style>
  <w:style w:type="table" w:styleId="MediumGrid3-Accent3">
    <w:name w:val="Medium Grid 3 Accent 3"/>
    <w:basedOn w:val="TableNormal"/>
    <w:uiPriority w:val="69"/>
    <w:rsid w:val="00707F2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1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hlen.David@may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1349</Characters>
  <Application>Microsoft Macintosh Word</Application>
  <DocSecurity>0</DocSecurity>
  <Lines>11</Lines>
  <Paragraphs>2</Paragraphs>
  <ScaleCrop>false</ScaleCrop>
  <Company>St. Olaf College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Olson</cp:lastModifiedBy>
  <cp:revision>4</cp:revision>
  <dcterms:created xsi:type="dcterms:W3CDTF">2012-10-30T12:47:00Z</dcterms:created>
  <dcterms:modified xsi:type="dcterms:W3CDTF">2012-10-30T19:27:00Z</dcterms:modified>
</cp:coreProperties>
</file>